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C69B4" w14:textId="7E4D3ABD" w:rsidR="00622741" w:rsidRPr="00A14D9B" w:rsidRDefault="00622741" w:rsidP="00622741">
      <w:pPr>
        <w:pStyle w:val="Styl1"/>
        <w:rPr>
          <w:i/>
        </w:rPr>
      </w:pPr>
      <w:bookmarkStart w:id="0" w:name="_Hlk166583120"/>
      <w:r w:rsidRPr="00376144">
        <w:rPr>
          <w:rFonts w:cs="Arial"/>
          <w:b/>
          <w:bCs/>
        </w:rPr>
        <w:t xml:space="preserve">Załącznik nr </w:t>
      </w:r>
      <w:r w:rsidR="00FF70C9">
        <w:rPr>
          <w:rFonts w:cs="Arial"/>
          <w:b/>
          <w:bCs/>
        </w:rPr>
        <w:t>7</w:t>
      </w:r>
      <w:r w:rsidRPr="00A14D9B">
        <w:rPr>
          <w:rFonts w:cs="Arial"/>
        </w:rPr>
        <w:t xml:space="preserve"> – </w:t>
      </w:r>
      <w:r>
        <w:rPr>
          <w:rFonts w:cs="Arial"/>
        </w:rPr>
        <w:t>Opis przedmiotu zamówienia</w:t>
      </w:r>
    </w:p>
    <w:p w14:paraId="47AFF41C" w14:textId="51AF8799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FF70C9">
        <w:rPr>
          <w:rFonts w:ascii="Arial" w:hAnsi="Arial" w:cs="Arial"/>
          <w:b/>
          <w:sz w:val="22"/>
          <w:szCs w:val="22"/>
        </w:rPr>
        <w:t>ZR-</w:t>
      </w:r>
      <w:r w:rsidR="00FF70C9" w:rsidRPr="00FF70C9">
        <w:rPr>
          <w:rFonts w:ascii="Arial" w:hAnsi="Arial" w:cs="Arial"/>
          <w:b/>
          <w:sz w:val="22"/>
          <w:szCs w:val="22"/>
        </w:rPr>
        <w:t>063</w:t>
      </w:r>
      <w:r w:rsidRPr="00FF70C9">
        <w:rPr>
          <w:rFonts w:ascii="Arial" w:hAnsi="Arial" w:cs="Arial"/>
          <w:b/>
          <w:sz w:val="22"/>
          <w:szCs w:val="22"/>
        </w:rPr>
        <w:t>/</w:t>
      </w:r>
      <w:r w:rsidR="00FF70C9" w:rsidRPr="00FF70C9">
        <w:rPr>
          <w:rFonts w:ascii="Arial" w:hAnsi="Arial" w:cs="Arial"/>
          <w:b/>
          <w:sz w:val="22"/>
          <w:szCs w:val="22"/>
        </w:rPr>
        <w:t>D</w:t>
      </w:r>
      <w:r w:rsidRPr="00FF70C9">
        <w:rPr>
          <w:rFonts w:ascii="Arial" w:hAnsi="Arial" w:cs="Arial"/>
          <w:b/>
          <w:sz w:val="22"/>
          <w:szCs w:val="22"/>
        </w:rPr>
        <w:t>/RZ/202</w:t>
      </w:r>
      <w:r w:rsidR="00FF70C9" w:rsidRPr="00FF70C9">
        <w:rPr>
          <w:rFonts w:ascii="Arial" w:hAnsi="Arial" w:cs="Arial"/>
          <w:b/>
          <w:sz w:val="22"/>
          <w:szCs w:val="22"/>
        </w:rPr>
        <w:t>5</w:t>
      </w:r>
    </w:p>
    <w:p w14:paraId="4434A838" w14:textId="4540E23A" w:rsidR="00622741" w:rsidRPr="0016624A" w:rsidRDefault="00622741" w:rsidP="00622741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FF70C9" w:rsidRPr="00A014B1">
        <w:rPr>
          <w:rFonts w:ascii="Arial" w:hAnsi="Arial" w:cs="Arial"/>
          <w:b/>
          <w:noProof/>
          <w:sz w:val="22"/>
          <w:szCs w:val="22"/>
        </w:rPr>
        <w:t>„</w:t>
      </w:r>
      <w:r w:rsidR="00FF70C9" w:rsidRPr="00A014B1">
        <w:rPr>
          <w:rFonts w:ascii="Arial" w:hAnsi="Arial" w:cs="Arial"/>
          <w:b/>
          <w:sz w:val="22"/>
          <w:szCs w:val="22"/>
        </w:rPr>
        <w:t>Dostawa wapna hydratyzowanego”</w:t>
      </w:r>
    </w:p>
    <w:p w14:paraId="33264236" w14:textId="77777777" w:rsidR="00622741" w:rsidRPr="0016624A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bookmarkEnd w:id="0"/>
    <w:p w14:paraId="5A964417" w14:textId="77777777" w:rsidR="0090082A" w:rsidRPr="00622741" w:rsidRDefault="0090082A" w:rsidP="00FF70C9">
      <w:pPr>
        <w:pStyle w:val="Tytu"/>
        <w:spacing w:before="360" w:after="120"/>
        <w:rPr>
          <w:rFonts w:ascii="Arial" w:hAnsi="Arial"/>
          <w:sz w:val="28"/>
          <w:szCs w:val="28"/>
        </w:rPr>
      </w:pPr>
      <w:r w:rsidRPr="00622741">
        <w:rPr>
          <w:rFonts w:ascii="Arial" w:hAnsi="Arial"/>
          <w:sz w:val="28"/>
          <w:szCs w:val="28"/>
        </w:rPr>
        <w:t>Opis przedmiotu zamówienia</w:t>
      </w:r>
    </w:p>
    <w:p w14:paraId="677C15A6" w14:textId="7C94B45B" w:rsidR="00B53DA8" w:rsidRDefault="0090082A" w:rsidP="001A5026">
      <w:pPr>
        <w:pStyle w:val="Tytu"/>
        <w:spacing w:after="120"/>
        <w:rPr>
          <w:rFonts w:ascii="Arial" w:hAnsi="Arial" w:cs="Arial"/>
          <w:sz w:val="22"/>
          <w:szCs w:val="22"/>
        </w:rPr>
      </w:pPr>
      <w:r w:rsidRPr="00FF70C9">
        <w:rPr>
          <w:rFonts w:ascii="Arial" w:hAnsi="Arial"/>
          <w:b w:val="0"/>
          <w:sz w:val="22"/>
          <w:szCs w:val="22"/>
        </w:rPr>
        <w:t xml:space="preserve">pn.: </w:t>
      </w:r>
      <w:r w:rsidR="00FF70C9" w:rsidRPr="00A014B1">
        <w:rPr>
          <w:rFonts w:ascii="Arial" w:hAnsi="Arial" w:cs="Arial"/>
          <w:noProof/>
          <w:sz w:val="22"/>
          <w:szCs w:val="22"/>
        </w:rPr>
        <w:t>„</w:t>
      </w:r>
      <w:r w:rsidR="00FF70C9" w:rsidRPr="00A014B1">
        <w:rPr>
          <w:rFonts w:ascii="Arial" w:hAnsi="Arial" w:cs="Arial"/>
          <w:sz w:val="22"/>
          <w:szCs w:val="22"/>
        </w:rPr>
        <w:t>Dostawa wapna hydratyzowanego”</w:t>
      </w:r>
    </w:p>
    <w:p w14:paraId="7DAF92C5" w14:textId="37355B63" w:rsidR="002752AA" w:rsidRPr="002752AA" w:rsidRDefault="002752AA" w:rsidP="002752AA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2752AA">
        <w:rPr>
          <w:rFonts w:ascii="Arial" w:hAnsi="Arial"/>
          <w:b w:val="0"/>
          <w:sz w:val="22"/>
          <w:szCs w:val="22"/>
        </w:rPr>
        <w:t xml:space="preserve">Przedmiotem zamówienia jest sukcesywna dostawa wraz z rozładunkiem 441 ton wapna hydratyzowanego do </w:t>
      </w:r>
      <w:r w:rsidR="007875F4" w:rsidRPr="007875F4">
        <w:rPr>
          <w:rFonts w:ascii="Arial" w:hAnsi="Arial"/>
          <w:b w:val="0"/>
          <w:sz w:val="22"/>
          <w:szCs w:val="22"/>
        </w:rPr>
        <w:t>Instalacji Termicznego Przekształcania Osadów na terenie Oczyszczalni ścieków „Fordon” przy ul. T. Bora-Komorowskiego 74A w Bydgoszczy</w:t>
      </w:r>
      <w:r w:rsidRPr="002752AA">
        <w:rPr>
          <w:rFonts w:ascii="Arial" w:hAnsi="Arial"/>
          <w:b w:val="0"/>
          <w:sz w:val="22"/>
          <w:szCs w:val="22"/>
        </w:rPr>
        <w:t>. Jednorazowa dostawa nie większa niż 9 ton. (± 10%)</w:t>
      </w:r>
    </w:p>
    <w:p w14:paraId="539E9370" w14:textId="77777777" w:rsidR="002752AA" w:rsidRPr="002752AA" w:rsidRDefault="002752AA" w:rsidP="002752AA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2752AA">
        <w:rPr>
          <w:rFonts w:ascii="Arial" w:hAnsi="Arial"/>
          <w:b w:val="0"/>
          <w:sz w:val="22"/>
          <w:szCs w:val="22"/>
        </w:rPr>
        <w:t>Wapno hydratyzowane stosowane jest do neutralizacji kwaśnych gazów w procesie oczyszczania spalin. Jest to wodorotlenek wapnia Ca(OH)2, otrzymywany poprzez połączenie wapna palonego [</w:t>
      </w:r>
      <w:proofErr w:type="spellStart"/>
      <w:r w:rsidRPr="002752AA">
        <w:rPr>
          <w:rFonts w:ascii="Arial" w:hAnsi="Arial"/>
          <w:b w:val="0"/>
          <w:sz w:val="22"/>
          <w:szCs w:val="22"/>
        </w:rPr>
        <w:t>CaO</w:t>
      </w:r>
      <w:proofErr w:type="spellEnd"/>
      <w:r w:rsidRPr="002752AA">
        <w:rPr>
          <w:rFonts w:ascii="Arial" w:hAnsi="Arial"/>
          <w:b w:val="0"/>
          <w:sz w:val="22"/>
          <w:szCs w:val="22"/>
        </w:rPr>
        <w:t>] z wodą [H2O]. Wapno dostarczane jest do ITPO cysterną samochodową wyposażoną w system pneumatycznego wyładunku ze złączem rozładunkowym „STORZ” 110. Rozładunek odbywa się na skrzynce przyłączeniowej w pobliżu węzła magazynowania.</w:t>
      </w:r>
    </w:p>
    <w:p w14:paraId="45ED2431" w14:textId="77777777" w:rsidR="002752AA" w:rsidRPr="002752AA" w:rsidRDefault="002752AA" w:rsidP="002752AA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bookmarkStart w:id="1" w:name="_Hlk178850880"/>
      <w:r w:rsidRPr="002752AA">
        <w:rPr>
          <w:rFonts w:ascii="Arial" w:hAnsi="Arial"/>
          <w:b w:val="0"/>
          <w:sz w:val="22"/>
          <w:szCs w:val="22"/>
        </w:rPr>
        <w:t>Wybrane właściwości fizyczne i chemiczne:</w:t>
      </w:r>
    </w:p>
    <w:p w14:paraId="35924C62" w14:textId="611B6151" w:rsidR="002752AA" w:rsidRPr="002752AA" w:rsidRDefault="002752AA" w:rsidP="002752AA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2752AA">
        <w:rPr>
          <w:rFonts w:ascii="Arial" w:hAnsi="Arial"/>
          <w:b w:val="0"/>
          <w:sz w:val="22"/>
          <w:szCs w:val="22"/>
        </w:rPr>
        <w:t>wygląd</w:t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  <w:t>biały proszek</w:t>
      </w:r>
    </w:p>
    <w:p w14:paraId="48892A9C" w14:textId="77777777" w:rsidR="002752AA" w:rsidRPr="002752AA" w:rsidRDefault="002752AA" w:rsidP="002752AA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2752AA">
        <w:rPr>
          <w:rFonts w:ascii="Arial" w:hAnsi="Arial"/>
          <w:b w:val="0"/>
          <w:sz w:val="22"/>
          <w:szCs w:val="22"/>
        </w:rPr>
        <w:t>zawartość powietrza</w:t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  <w:t>max. 12 %</w:t>
      </w:r>
    </w:p>
    <w:p w14:paraId="513488CC" w14:textId="180746AC" w:rsidR="002752AA" w:rsidRPr="002752AA" w:rsidRDefault="002752AA" w:rsidP="002752AA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2752AA">
        <w:rPr>
          <w:rFonts w:ascii="Arial" w:hAnsi="Arial"/>
          <w:b w:val="0"/>
          <w:sz w:val="22"/>
          <w:szCs w:val="22"/>
        </w:rPr>
        <w:t xml:space="preserve">zawartość </w:t>
      </w:r>
      <w:proofErr w:type="spellStart"/>
      <w:r w:rsidRPr="002752AA">
        <w:rPr>
          <w:rFonts w:ascii="Arial" w:hAnsi="Arial"/>
          <w:b w:val="0"/>
          <w:sz w:val="22"/>
          <w:szCs w:val="22"/>
        </w:rPr>
        <w:t>CaO+MgO</w:t>
      </w:r>
      <w:proofErr w:type="spellEnd"/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  <w:t>min. 90%</w:t>
      </w:r>
    </w:p>
    <w:p w14:paraId="6770EA0D" w14:textId="77777777" w:rsidR="002752AA" w:rsidRPr="002752AA" w:rsidRDefault="002752AA" w:rsidP="002752AA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2752AA">
        <w:rPr>
          <w:rFonts w:ascii="Arial" w:hAnsi="Arial"/>
          <w:b w:val="0"/>
          <w:sz w:val="22"/>
          <w:szCs w:val="22"/>
        </w:rPr>
        <w:t xml:space="preserve">zawartość </w:t>
      </w:r>
      <w:proofErr w:type="spellStart"/>
      <w:r w:rsidRPr="002752AA">
        <w:rPr>
          <w:rFonts w:ascii="Arial" w:hAnsi="Arial"/>
          <w:b w:val="0"/>
          <w:sz w:val="22"/>
          <w:szCs w:val="22"/>
        </w:rPr>
        <w:t>MgO</w:t>
      </w:r>
      <w:proofErr w:type="spellEnd"/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  <w:t>max. 3%</w:t>
      </w:r>
    </w:p>
    <w:p w14:paraId="71CFDCCC" w14:textId="77777777" w:rsidR="002752AA" w:rsidRPr="002752AA" w:rsidRDefault="002752AA" w:rsidP="002752AA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2752AA">
        <w:rPr>
          <w:rFonts w:ascii="Arial" w:hAnsi="Arial"/>
          <w:b w:val="0"/>
          <w:sz w:val="22"/>
          <w:szCs w:val="22"/>
        </w:rPr>
        <w:t>zawartość CO</w:t>
      </w:r>
      <w:r w:rsidRPr="002752AA">
        <w:rPr>
          <w:rFonts w:ascii="Arial" w:hAnsi="Arial"/>
          <w:b w:val="0"/>
          <w:sz w:val="22"/>
          <w:szCs w:val="22"/>
          <w:vertAlign w:val="subscript"/>
        </w:rPr>
        <w:t>2</w:t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  <w:t>max. 4%</w:t>
      </w:r>
    </w:p>
    <w:p w14:paraId="4E566369" w14:textId="77777777" w:rsidR="002752AA" w:rsidRPr="002752AA" w:rsidRDefault="002752AA" w:rsidP="002752AA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2752AA">
        <w:rPr>
          <w:rFonts w:ascii="Arial" w:hAnsi="Arial"/>
          <w:b w:val="0"/>
          <w:sz w:val="22"/>
          <w:szCs w:val="22"/>
        </w:rPr>
        <w:t>zawartość SO</w:t>
      </w:r>
      <w:r w:rsidRPr="002752AA">
        <w:rPr>
          <w:rFonts w:ascii="Arial" w:hAnsi="Arial"/>
          <w:b w:val="0"/>
          <w:sz w:val="22"/>
          <w:szCs w:val="22"/>
          <w:vertAlign w:val="subscript"/>
        </w:rPr>
        <w:t>2</w:t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  <w:t>max. 2%</w:t>
      </w:r>
    </w:p>
    <w:p w14:paraId="6330A329" w14:textId="19F88133" w:rsidR="002752AA" w:rsidRPr="002752AA" w:rsidRDefault="002752AA" w:rsidP="002752AA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2752AA">
        <w:rPr>
          <w:rFonts w:ascii="Arial" w:hAnsi="Arial"/>
          <w:b w:val="0"/>
          <w:sz w:val="22"/>
          <w:szCs w:val="22"/>
        </w:rPr>
        <w:t xml:space="preserve">wapno czynne </w:t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  <w:t>min. 80%</w:t>
      </w:r>
    </w:p>
    <w:p w14:paraId="5BF04AF0" w14:textId="77777777" w:rsidR="002752AA" w:rsidRPr="002752AA" w:rsidRDefault="002752AA" w:rsidP="002752AA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2752AA">
        <w:rPr>
          <w:rFonts w:ascii="Arial" w:hAnsi="Arial"/>
          <w:b w:val="0"/>
          <w:sz w:val="22"/>
          <w:szCs w:val="22"/>
        </w:rPr>
        <w:t>wielkość ziaren 90 µm</w:t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  <w:t>max. 7%</w:t>
      </w:r>
    </w:p>
    <w:p w14:paraId="2C77BA5F" w14:textId="77777777" w:rsidR="002752AA" w:rsidRPr="002752AA" w:rsidRDefault="002752AA" w:rsidP="002752AA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2752AA">
        <w:rPr>
          <w:rFonts w:ascii="Arial" w:hAnsi="Arial"/>
          <w:b w:val="0"/>
          <w:sz w:val="22"/>
          <w:szCs w:val="22"/>
        </w:rPr>
        <w:t>wielkość ziaren 200 µm</w:t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  <w:t>max. 2%</w:t>
      </w:r>
    </w:p>
    <w:p w14:paraId="0835988B" w14:textId="7819FCD6" w:rsidR="002752AA" w:rsidRPr="002752AA" w:rsidRDefault="002752AA" w:rsidP="002752AA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2752AA">
        <w:rPr>
          <w:rFonts w:ascii="Arial" w:hAnsi="Arial"/>
          <w:b w:val="0"/>
          <w:sz w:val="22"/>
          <w:szCs w:val="22"/>
        </w:rPr>
        <w:t xml:space="preserve">zawartość wilgoci </w:t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</w:r>
      <w:r w:rsidRPr="002752AA">
        <w:rPr>
          <w:rFonts w:ascii="Arial" w:hAnsi="Arial"/>
          <w:b w:val="0"/>
          <w:sz w:val="22"/>
          <w:szCs w:val="22"/>
        </w:rPr>
        <w:tab/>
        <w:t>≤ 2%</w:t>
      </w:r>
    </w:p>
    <w:p w14:paraId="0B29D1A9" w14:textId="18058B5D" w:rsidR="002752AA" w:rsidRPr="002752AA" w:rsidRDefault="002752AA" w:rsidP="002752AA">
      <w:pPr>
        <w:pStyle w:val="Tytu"/>
        <w:spacing w:line="276" w:lineRule="auto"/>
        <w:jc w:val="both"/>
        <w:rPr>
          <w:rFonts w:ascii="Arial" w:hAnsi="Arial"/>
          <w:b w:val="0"/>
          <w:sz w:val="22"/>
          <w:szCs w:val="22"/>
        </w:rPr>
      </w:pPr>
      <w:r w:rsidRPr="002752AA">
        <w:rPr>
          <w:rFonts w:ascii="Arial" w:hAnsi="Arial"/>
          <w:b w:val="0"/>
          <w:sz w:val="22"/>
          <w:szCs w:val="22"/>
        </w:rPr>
        <w:t xml:space="preserve">powierzchnia właściwa określona metodą BET </w:t>
      </w:r>
      <w:r w:rsidRPr="002752AA">
        <w:rPr>
          <w:rFonts w:ascii="Arial" w:hAnsi="Arial"/>
          <w:b w:val="0"/>
          <w:sz w:val="22"/>
          <w:szCs w:val="22"/>
        </w:rPr>
        <w:tab/>
        <w:t>≥ 25 m2/g</w:t>
      </w:r>
    </w:p>
    <w:bookmarkEnd w:id="1"/>
    <w:p w14:paraId="1E5762A4" w14:textId="77777777" w:rsidR="00B53DA8" w:rsidRDefault="00B53DA8" w:rsidP="002752A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196FDF2F" w14:textId="77777777" w:rsidR="00B53DA8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73D1CAFD" w14:textId="77777777" w:rsidR="00B53DA8" w:rsidRDefault="00B53DA8" w:rsidP="00FF549A">
      <w:pPr>
        <w:pStyle w:val="Nagwek"/>
        <w:tabs>
          <w:tab w:val="clear" w:pos="4536"/>
          <w:tab w:val="num" w:pos="1980"/>
        </w:tabs>
        <w:ind w:left="426" w:hanging="426"/>
        <w:jc w:val="both"/>
        <w:rPr>
          <w:rFonts w:ascii="Arial" w:hAnsi="Arial" w:cs="Arial"/>
          <w:i/>
          <w:color w:val="F79646"/>
          <w:sz w:val="20"/>
          <w:szCs w:val="20"/>
        </w:rPr>
      </w:pPr>
    </w:p>
    <w:p w14:paraId="52653F99" w14:textId="1BE9BB5E" w:rsidR="00B53DA8" w:rsidRPr="00B53DA8" w:rsidRDefault="00B53DA8" w:rsidP="00B53DA8">
      <w:pPr>
        <w:spacing w:line="360" w:lineRule="auto"/>
        <w:rPr>
          <w:rFonts w:ascii="Arial" w:hAnsi="Arial" w:cs="Arial"/>
          <w:sz w:val="23"/>
          <w:szCs w:val="23"/>
        </w:rPr>
      </w:pPr>
    </w:p>
    <w:p w14:paraId="378C228E" w14:textId="715D2569" w:rsidR="00622741" w:rsidRPr="00A14D9B" w:rsidRDefault="00622741" w:rsidP="00622741">
      <w:pPr>
        <w:pStyle w:val="Styl1"/>
        <w:rPr>
          <w:i/>
        </w:rPr>
      </w:pPr>
      <w:r>
        <w:rPr>
          <w:rFonts w:cs="Arial"/>
          <w:b/>
          <w:bCs/>
        </w:rPr>
        <w:br w:type="page"/>
      </w:r>
      <w:r w:rsidRPr="00376144">
        <w:rPr>
          <w:rFonts w:cs="Arial"/>
          <w:b/>
          <w:bCs/>
        </w:rPr>
        <w:lastRenderedPageBreak/>
        <w:t xml:space="preserve">Załącznik nr </w:t>
      </w:r>
      <w:r w:rsidR="00FF70C9">
        <w:rPr>
          <w:rFonts w:cs="Arial"/>
          <w:b/>
          <w:bCs/>
        </w:rPr>
        <w:t>8</w:t>
      </w:r>
      <w:r w:rsidRPr="00A14D9B">
        <w:rPr>
          <w:rFonts w:cs="Arial"/>
        </w:rPr>
        <w:t xml:space="preserve"> – </w:t>
      </w:r>
      <w:r w:rsidRPr="00622741">
        <w:rPr>
          <w:rFonts w:cs="Arial"/>
        </w:rPr>
        <w:t>Klauzula Informacyjna</w:t>
      </w:r>
    </w:p>
    <w:p w14:paraId="16166F97" w14:textId="1BB3ED2C" w:rsidR="00622741" w:rsidRPr="0016624A" w:rsidRDefault="00622741" w:rsidP="00622741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FF70C9" w:rsidRPr="00FF70C9">
        <w:rPr>
          <w:rFonts w:ascii="Arial" w:hAnsi="Arial" w:cs="Arial"/>
          <w:b/>
          <w:sz w:val="22"/>
          <w:szCs w:val="22"/>
        </w:rPr>
        <w:t>ZR-063/D/RZ/2025</w:t>
      </w:r>
    </w:p>
    <w:p w14:paraId="75C3AAB3" w14:textId="5AC4A090" w:rsidR="00622741" w:rsidRPr="0016624A" w:rsidRDefault="00622741" w:rsidP="00622741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FF70C9" w:rsidRPr="00A014B1">
        <w:rPr>
          <w:rFonts w:ascii="Arial" w:hAnsi="Arial" w:cs="Arial"/>
          <w:b/>
          <w:noProof/>
          <w:sz w:val="22"/>
          <w:szCs w:val="22"/>
        </w:rPr>
        <w:t>„</w:t>
      </w:r>
      <w:r w:rsidR="00FF70C9" w:rsidRPr="00A014B1">
        <w:rPr>
          <w:rFonts w:ascii="Arial" w:hAnsi="Arial" w:cs="Arial"/>
          <w:b/>
          <w:sz w:val="22"/>
          <w:szCs w:val="22"/>
        </w:rPr>
        <w:t>Dostawa wapna hydratyzowanego”</w:t>
      </w:r>
    </w:p>
    <w:p w14:paraId="6E7893BB" w14:textId="77777777" w:rsidR="00622741" w:rsidRPr="0016624A" w:rsidRDefault="00622741" w:rsidP="00622741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06BD0E4F" w14:textId="6D5F4245" w:rsidR="00B53DA8" w:rsidRPr="00B53DA8" w:rsidRDefault="00B53DA8" w:rsidP="00FF70C9">
      <w:pPr>
        <w:spacing w:after="120" w:line="360" w:lineRule="auto"/>
        <w:jc w:val="center"/>
        <w:rPr>
          <w:rFonts w:ascii="Arial" w:hAnsi="Arial" w:cs="Arial"/>
          <w:b/>
          <w:sz w:val="23"/>
          <w:szCs w:val="23"/>
        </w:rPr>
      </w:pPr>
      <w:r w:rsidRPr="00B53DA8">
        <w:rPr>
          <w:rFonts w:ascii="Arial" w:hAnsi="Arial" w:cs="Arial"/>
          <w:b/>
          <w:sz w:val="23"/>
          <w:szCs w:val="23"/>
        </w:rPr>
        <w:t>KLAUZULA INFORMACYJNA ADMINISTRATORA</w:t>
      </w:r>
      <w:r w:rsidR="00FF70C9">
        <w:rPr>
          <w:rFonts w:ascii="Arial" w:hAnsi="Arial" w:cs="Arial"/>
          <w:b/>
          <w:sz w:val="23"/>
          <w:szCs w:val="23"/>
        </w:rPr>
        <w:t xml:space="preserve"> </w:t>
      </w:r>
      <w:r w:rsidR="00FF70C9">
        <w:rPr>
          <w:rFonts w:ascii="Arial" w:hAnsi="Arial" w:cs="Arial"/>
          <w:b/>
          <w:sz w:val="23"/>
          <w:szCs w:val="23"/>
        </w:rPr>
        <w:br/>
      </w:r>
      <w:r w:rsidRPr="00B53DA8">
        <w:rPr>
          <w:rFonts w:ascii="Arial" w:hAnsi="Arial" w:cs="Arial"/>
          <w:b/>
          <w:sz w:val="23"/>
          <w:szCs w:val="23"/>
        </w:rPr>
        <w:t xml:space="preserve">W ZWIĄZKU Z PRZETWARZANIEM DANYCH OSOBOWYCH </w:t>
      </w:r>
    </w:p>
    <w:p w14:paraId="6709127A" w14:textId="77777777" w:rsidR="000D5ACA" w:rsidRPr="000D5ACA" w:rsidRDefault="000D5ACA" w:rsidP="00FF70C9">
      <w:pPr>
        <w:spacing w:line="276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0D5ACA">
        <w:rPr>
          <w:rFonts w:ascii="Arial" w:hAnsi="Arial" w:cs="Arial"/>
          <w:sz w:val="22"/>
          <w:szCs w:val="22"/>
        </w:rPr>
        <w:t xml:space="preserve">Zgodnie z art. 13 ust. 1 i ust. 2 oraz art. 14 ust. 1 i 2 rozporządzenia Parlamentu Europejskiego i Rady (UE) 2016/679 z 27 kwietnia 2016 r. </w:t>
      </w:r>
      <w:r w:rsidRPr="000D5ACA">
        <w:rPr>
          <w:rFonts w:ascii="Arial" w:hAnsi="Arial" w:cs="Arial"/>
          <w:i/>
          <w:sz w:val="22"/>
          <w:szCs w:val="22"/>
        </w:rPr>
        <w:t>w sprawie ochrony osób fizycznych w związku z przetwarzaniem danych osobowych i w sprawie swobodnego przepływu takich danych oraz uchylenia dyrektywy 95/46/WE</w:t>
      </w:r>
      <w:r w:rsidRPr="000D5ACA">
        <w:rPr>
          <w:rFonts w:ascii="Arial" w:hAnsi="Arial" w:cs="Arial"/>
          <w:sz w:val="22"/>
          <w:szCs w:val="22"/>
        </w:rPr>
        <w:t xml:space="preserve"> (dalej jako: „</w:t>
      </w:r>
      <w:r w:rsidRPr="000D5ACA">
        <w:rPr>
          <w:rFonts w:ascii="Arial" w:hAnsi="Arial" w:cs="Arial"/>
          <w:b/>
          <w:sz w:val="22"/>
          <w:szCs w:val="22"/>
        </w:rPr>
        <w:t>RODO</w:t>
      </w:r>
      <w:r w:rsidRPr="000D5ACA">
        <w:rPr>
          <w:rFonts w:ascii="Arial" w:hAnsi="Arial" w:cs="Arial"/>
          <w:sz w:val="22"/>
          <w:szCs w:val="22"/>
        </w:rPr>
        <w:t>”), poniżej Zamawiający informuje o przetwarzaniu danych osobowych w związku z prowadzonym postępowaniem zakupowym oraz zasadach, na jakich będzie się to odbywało.</w:t>
      </w:r>
    </w:p>
    <w:p w14:paraId="6216AD48" w14:textId="77777777" w:rsidR="000D5ACA" w:rsidRPr="000D5ACA" w:rsidRDefault="000D5ACA" w:rsidP="00FF70C9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Administratorem danych osobowych osób, których dane zostają przekazane Zamawiającemu przez wykonawców w związku z ubieganiem się przez wykonawców o udzielenie zamówienia są: Miejskie Wodociągi i Kanalizacja w Bydgoszczy sp. z o.o., ul. Toruńska 103, 85-817 Bydgoszcz. </w:t>
      </w:r>
    </w:p>
    <w:p w14:paraId="1B0290A1" w14:textId="77777777" w:rsidR="000D5ACA" w:rsidRPr="000D5ACA" w:rsidRDefault="000D5ACA" w:rsidP="00FF70C9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wyznaczył Inspektora Ochrony Danych, z którym można się kontaktować poprzez e-mail: </w:t>
      </w:r>
      <w:hyperlink r:id="rId8" w:history="1">
        <w:r w:rsidRPr="000D5ACA">
          <w:rPr>
            <w:rStyle w:val="Hipercze"/>
            <w:rFonts w:ascii="Arial" w:hAnsi="Arial" w:cs="Arial"/>
            <w:sz w:val="22"/>
            <w:szCs w:val="22"/>
          </w:rPr>
          <w:t>wojciechowski@mwik.bydgoszcz.pl</w:t>
        </w:r>
      </w:hyperlink>
      <w:r w:rsidRPr="000D5ACA">
        <w:rPr>
          <w:rFonts w:ascii="Arial" w:hAnsi="Arial" w:cs="Arial"/>
          <w:sz w:val="22"/>
          <w:szCs w:val="22"/>
        </w:rPr>
        <w:t xml:space="preserve"> lub pod nr telefonu 693-168-329.</w:t>
      </w:r>
    </w:p>
    <w:p w14:paraId="4C73326D" w14:textId="77777777" w:rsidR="000D5ACA" w:rsidRPr="000D5ACA" w:rsidRDefault="000D5ACA" w:rsidP="00FF70C9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b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przekazane Zamawiającemu są przetwarzane w celu przeprowadzenia postępowania oraz dokonania wyboru najkorzystniejszej oferty. Dane osobowe mogą być także przetwarzane w celu zawarcia umowy z wybranym wykonawcą oraz właściwego rozliczenia sposobu wydatkowania środków uzyskanych na sfinansowanie zamówienia.</w:t>
      </w:r>
    </w:p>
    <w:p w14:paraId="7A625370" w14:textId="77777777" w:rsidR="000D5ACA" w:rsidRPr="000D5ACA" w:rsidRDefault="000D5ACA" w:rsidP="00FF70C9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są przetwarzane na następujących podstawach:</w:t>
      </w:r>
    </w:p>
    <w:p w14:paraId="2927F9B5" w14:textId="77777777" w:rsidR="000D5ACA" w:rsidRPr="000D5ACA" w:rsidRDefault="000D5ACA" w:rsidP="00FF70C9">
      <w:pPr>
        <w:numPr>
          <w:ilvl w:val="0"/>
          <w:numId w:val="44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obowiązku prawnego ciążącego na Zamawiającym (art. 6 ust. 1 lit. c RODO) lub wykonywania zadań realizowanych w interesie publicznym (art. 6 ust. 1 lit. e RODO);</w:t>
      </w:r>
    </w:p>
    <w:p w14:paraId="7DA35EB4" w14:textId="77777777" w:rsidR="000D5ACA" w:rsidRPr="000D5ACA" w:rsidRDefault="000D5ACA" w:rsidP="00FF70C9">
      <w:pPr>
        <w:numPr>
          <w:ilvl w:val="0"/>
          <w:numId w:val="44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realizacji prawnie uzasadnionego interesu Zamawiającego tj. w celu poprawnego przygotowania oraz przeprowadzenia postępowania o udzielenie zamówienia, jak również w celu prawidłowego wydatkowania środków uzyskanych na sfinansowanie zamówienia (art. 6 ust. 1 lit. f RODO);</w:t>
      </w:r>
    </w:p>
    <w:p w14:paraId="7F752A4E" w14:textId="77777777" w:rsidR="000D5ACA" w:rsidRPr="000D5ACA" w:rsidRDefault="000D5ACA" w:rsidP="00FF70C9">
      <w:pPr>
        <w:numPr>
          <w:ilvl w:val="0"/>
          <w:numId w:val="44"/>
        </w:numPr>
        <w:spacing w:line="276" w:lineRule="auto"/>
        <w:ind w:left="709" w:hanging="283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dla wypełnienia zobowiązań umownych (art. 6 ust. 1 lit. b RODO – w przypadku, gdy wykonawca jest osobą fizyczną lub prowadzi jednoosobową działalność gospodarczą).</w:t>
      </w:r>
    </w:p>
    <w:p w14:paraId="4CE4E98C" w14:textId="77777777" w:rsidR="000D5ACA" w:rsidRPr="000D5ACA" w:rsidRDefault="000D5ACA" w:rsidP="00FF70C9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Odbiorcami danych osobowych będą upoważnieni pracownicy Zamawiającego odpowiedzialni za przygotowanie i przeprowadzenie postępowania o udzielenie zamówienia oraz podmioty realizujące usługi na rzecz Zamawiającego (np. usługi IT, doradztwo prawne). Odbiorcami danych mogą być również osoby lub podmioty, którym zostanie udostępniona dokumentacja postępowania (w szczególności w zakresie i na zasadach określonych w obowiązującym u Zamawiającego regulaminie udzielania zamówień) oraz podmioty kontrolujące wydatkowanie uzyskanych przez Zamawiającego środków finansowych.</w:t>
      </w:r>
    </w:p>
    <w:p w14:paraId="04E07967" w14:textId="77777777" w:rsidR="000D5ACA" w:rsidRPr="000D5ACA" w:rsidRDefault="000D5ACA" w:rsidP="00FF70C9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>Dane osobowe będą przetwarzane przez okres niezbędny do przeprowadzenia postępowania i dokonania wyboru najkorzystniejszej oferty. Po tym okresie, dane mogą być przetwarzane przez okres realizacji zamówienia, a po tym czasie w ramach obowiązków prawnych Zamawiającego lub dla realizacji jego uzasadnionego interesu np. z uwagi na obowiązujące terminy kontroli przeprowadzanej w zakresie właściwego wydatkowania przez Zamawiającego środków pozyskanych na sfinansowanie niniejszego zamówienia.</w:t>
      </w:r>
    </w:p>
    <w:p w14:paraId="329E1A38" w14:textId="77777777" w:rsidR="000D5ACA" w:rsidRPr="000D5ACA" w:rsidRDefault="000D5ACA" w:rsidP="00FF70C9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Podanie danych osobowych jest dobrowolne, jednak może być niezbędne dla wzięcia udziału w postępowaniu. </w:t>
      </w:r>
    </w:p>
    <w:p w14:paraId="766099DA" w14:textId="77777777" w:rsidR="000D5ACA" w:rsidRPr="000D5ACA" w:rsidRDefault="000D5ACA" w:rsidP="00FF70C9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bookmarkStart w:id="2" w:name="_Hlk516653227"/>
      <w:r w:rsidRPr="000D5ACA">
        <w:rPr>
          <w:rFonts w:ascii="Arial" w:hAnsi="Arial" w:cs="Arial"/>
          <w:sz w:val="22"/>
          <w:szCs w:val="22"/>
        </w:rPr>
        <w:t>Osobie, której dane są przetwarzane, przysługuje: prawo dostępu do danych osobowych, ich sprostowania, usunięcia, ograniczenia przetwarzania danych osobowych</w:t>
      </w:r>
      <w:bookmarkStart w:id="3" w:name="_Hlk516653187"/>
      <w:r w:rsidRPr="000D5ACA">
        <w:rPr>
          <w:rFonts w:ascii="Arial" w:hAnsi="Arial" w:cs="Arial"/>
          <w:sz w:val="22"/>
          <w:szCs w:val="22"/>
        </w:rPr>
        <w:t xml:space="preserve"> </w:t>
      </w:r>
      <w:bookmarkEnd w:id="3"/>
      <w:r w:rsidRPr="000D5ACA">
        <w:rPr>
          <w:rFonts w:ascii="Arial" w:hAnsi="Arial" w:cs="Arial"/>
          <w:sz w:val="22"/>
          <w:szCs w:val="22"/>
        </w:rPr>
        <w:t xml:space="preserve">oraz wniesienia </w:t>
      </w:r>
      <w:r w:rsidRPr="000D5ACA">
        <w:rPr>
          <w:rFonts w:ascii="Arial" w:hAnsi="Arial" w:cs="Arial"/>
          <w:sz w:val="22"/>
          <w:szCs w:val="22"/>
        </w:rPr>
        <w:lastRenderedPageBreak/>
        <w:t>sprzeciwu wobec przetwarzania (gdy dane są przetwarzane na podstawie art. 6 ust. 1 lit. e lub f RODO). W razie uznania, że doszło do naruszenia ochrony danych, osobie, której dane są przetwarzane, przysługuje prawo do wniesienia skargi do Prezesa Urzędu Ochrony Danych Osobowych.</w:t>
      </w:r>
    </w:p>
    <w:bookmarkEnd w:id="2"/>
    <w:p w14:paraId="72FB3348" w14:textId="77777777" w:rsidR="000D5ACA" w:rsidRPr="000D5ACA" w:rsidRDefault="000D5ACA" w:rsidP="00FF70C9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Administrator przetwarza następujące kategorie danych osobowych, których nie uzyskał bezpośrednio od osoby, której dane dotyczą (np. dane osoby skierowanej do realizacji zamówienia, podwykonawcy, pełnomocnika, członka organu), w zależności od potrzeb: imiona i nazwiska, imiona rodziców, miejsce i datę urodzenia, obywatelstwo, adres zamieszkania, adres korespondencyjny, PESEL, NIP, serię i numer dokumentu potwierdzającego tożsamość, datę jego wydania oraz datę ważności dokumentu, podmiot wydający dokument; numer telefonu komórkowego, adres poczty elektronicznej, miejsce pracy, stanowisko, uprawnienia. </w:t>
      </w:r>
    </w:p>
    <w:p w14:paraId="29EB515C" w14:textId="77777777" w:rsidR="000D5ACA" w:rsidRPr="000D5ACA" w:rsidRDefault="000D5ACA" w:rsidP="00FF70C9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Zamawiający uzyskał dane osobowe bezpośrednio od wykonawcy lub z publicznie dostępnych rejestrów. </w:t>
      </w:r>
    </w:p>
    <w:p w14:paraId="439D082B" w14:textId="77777777" w:rsidR="000D5ACA" w:rsidRPr="000D5ACA" w:rsidRDefault="000D5ACA" w:rsidP="00FF70C9">
      <w:pPr>
        <w:numPr>
          <w:ilvl w:val="0"/>
          <w:numId w:val="43"/>
        </w:numPr>
        <w:tabs>
          <w:tab w:val="left" w:pos="426"/>
        </w:tabs>
        <w:spacing w:line="276" w:lineRule="auto"/>
        <w:ind w:left="426" w:hanging="426"/>
        <w:jc w:val="both"/>
        <w:rPr>
          <w:rFonts w:ascii="Arial" w:hAnsi="Arial" w:cs="Arial"/>
          <w:sz w:val="22"/>
          <w:szCs w:val="22"/>
        </w:rPr>
      </w:pPr>
      <w:r w:rsidRPr="000D5ACA">
        <w:rPr>
          <w:rFonts w:ascii="Arial" w:hAnsi="Arial" w:cs="Arial"/>
          <w:sz w:val="22"/>
          <w:szCs w:val="22"/>
        </w:rPr>
        <w:t xml:space="preserve">Wykonawca jest zobowiązany do poinformowania osób, których dane przekazuje, o sposobie przetwarzania ich danych przez Zamawiającego, zgodnie z pkt. 1-10 powyżej. </w:t>
      </w:r>
    </w:p>
    <w:p w14:paraId="7A4F39FA" w14:textId="77777777" w:rsidR="00B53DA8" w:rsidRPr="002D7527" w:rsidRDefault="00B53DA8" w:rsidP="000D5ACA">
      <w:pPr>
        <w:ind w:left="567"/>
        <w:jc w:val="both"/>
        <w:rPr>
          <w:rFonts w:ascii="Arial" w:hAnsi="Arial" w:cs="Arial"/>
          <w:i/>
          <w:color w:val="F79646"/>
          <w:sz w:val="20"/>
          <w:szCs w:val="20"/>
        </w:rPr>
      </w:pPr>
    </w:p>
    <w:sectPr w:rsidR="00B53DA8" w:rsidRPr="002D7527" w:rsidSect="00B01AFC">
      <w:headerReference w:type="default" r:id="rId9"/>
      <w:footerReference w:type="even" r:id="rId10"/>
      <w:pgSz w:w="11906" w:h="16838"/>
      <w:pgMar w:top="275" w:right="926" w:bottom="851" w:left="1620" w:header="36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8BC6E6" w14:textId="77777777" w:rsidR="00380B08" w:rsidRDefault="00380B08">
      <w:r>
        <w:separator/>
      </w:r>
    </w:p>
  </w:endnote>
  <w:endnote w:type="continuationSeparator" w:id="0">
    <w:p w14:paraId="16B9C3EA" w14:textId="77777777" w:rsidR="00380B08" w:rsidRDefault="00380B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38D23D" w14:textId="77777777" w:rsidR="0037606F" w:rsidRDefault="0037606F" w:rsidP="00FD61D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E64825" w14:textId="77777777" w:rsidR="0037606F" w:rsidRDefault="0037606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3CFC6F" w14:textId="77777777" w:rsidR="00380B08" w:rsidRDefault="00380B08">
      <w:r>
        <w:separator/>
      </w:r>
    </w:p>
  </w:footnote>
  <w:footnote w:type="continuationSeparator" w:id="0">
    <w:p w14:paraId="282416B5" w14:textId="77777777" w:rsidR="00380B08" w:rsidRDefault="00380B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8147B4" w14:textId="77777777" w:rsidR="00FF70C9" w:rsidRPr="00F80D6B" w:rsidRDefault="00FF70C9" w:rsidP="00FF70C9">
    <w:pPr>
      <w:pStyle w:val="Nagwek"/>
      <w:pBdr>
        <w:bottom w:val="single" w:sz="4" w:space="1" w:color="auto"/>
      </w:pBdr>
      <w:rPr>
        <w:rFonts w:ascii="Arial" w:hAnsi="Arial"/>
        <w:sz w:val="16"/>
        <w:szCs w:val="16"/>
      </w:rPr>
    </w:pPr>
    <w:r w:rsidRPr="00F80D6B">
      <w:rPr>
        <w:rFonts w:ascii="Arial" w:hAnsi="Arial"/>
        <w:sz w:val="16"/>
        <w:szCs w:val="16"/>
      </w:rPr>
      <w:t xml:space="preserve">ZR-063/D/RZ/2025 – </w:t>
    </w:r>
    <w:r w:rsidRPr="00F80D6B">
      <w:rPr>
        <w:rFonts w:ascii="Arial" w:hAnsi="Arial"/>
        <w:bCs/>
        <w:iCs/>
        <w:sz w:val="16"/>
        <w:szCs w:val="16"/>
      </w:rPr>
      <w:t>Dostawa wapna hydratyzowanego</w:t>
    </w:r>
  </w:p>
  <w:p w14:paraId="55D64678" w14:textId="77777777" w:rsidR="0037606F" w:rsidRPr="004A6E1A" w:rsidRDefault="0037606F" w:rsidP="004A6E1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0A2C84E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02187BB7"/>
    <w:multiLevelType w:val="multilevel"/>
    <w:tmpl w:val="6DA246C2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ascii="Arial" w:hAnsi="Arial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color w:val="auto"/>
      </w:rPr>
    </w:lvl>
  </w:abstractNum>
  <w:abstractNum w:abstractNumId="2" w15:restartNumberingAfterBreak="0">
    <w:nsid w:val="02DA1062"/>
    <w:multiLevelType w:val="multilevel"/>
    <w:tmpl w:val="EC4817A2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7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63D0147"/>
    <w:multiLevelType w:val="multilevel"/>
    <w:tmpl w:val="DFD4497E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4" w15:restartNumberingAfterBreak="0">
    <w:nsid w:val="07597EB1"/>
    <w:multiLevelType w:val="multilevel"/>
    <w:tmpl w:val="427CE748"/>
    <w:lvl w:ilvl="0">
      <w:start w:val="9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 w15:restartNumberingAfterBreak="0">
    <w:nsid w:val="08013EC7"/>
    <w:multiLevelType w:val="multilevel"/>
    <w:tmpl w:val="7D629400"/>
    <w:lvl w:ilvl="0">
      <w:start w:val="17"/>
      <w:numFmt w:val="decimal"/>
      <w:lvlText w:val="%1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b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</w:lvl>
  </w:abstractNum>
  <w:abstractNum w:abstractNumId="6" w15:restartNumberingAfterBreak="0">
    <w:nsid w:val="0CC76BD3"/>
    <w:multiLevelType w:val="hybridMultilevel"/>
    <w:tmpl w:val="E3444E34"/>
    <w:lvl w:ilvl="0" w:tplc="925EC9F0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E44007F"/>
    <w:multiLevelType w:val="hybridMultilevel"/>
    <w:tmpl w:val="817A8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023D1D"/>
    <w:multiLevelType w:val="hybridMultilevel"/>
    <w:tmpl w:val="6BD2BE66"/>
    <w:lvl w:ilvl="0" w:tplc="A71C5C7A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9" w15:restartNumberingAfterBreak="0">
    <w:nsid w:val="15B74320"/>
    <w:multiLevelType w:val="hybridMultilevel"/>
    <w:tmpl w:val="E99806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7A5EC6"/>
    <w:multiLevelType w:val="multilevel"/>
    <w:tmpl w:val="26944062"/>
    <w:lvl w:ilvl="0">
      <w:start w:val="14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cs="Arial"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cs="Aria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cs="Arial" w:hint="default"/>
      </w:rPr>
    </w:lvl>
  </w:abstractNum>
  <w:abstractNum w:abstractNumId="11" w15:restartNumberingAfterBreak="0">
    <w:nsid w:val="1EFE3934"/>
    <w:multiLevelType w:val="multilevel"/>
    <w:tmpl w:val="DCB0C93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2" w15:restartNumberingAfterBreak="0">
    <w:nsid w:val="1F8F576E"/>
    <w:multiLevelType w:val="hybridMultilevel"/>
    <w:tmpl w:val="D6C4DB08"/>
    <w:lvl w:ilvl="0" w:tplc="E1806B34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71C5C7A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color w:val="auto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597B6A"/>
    <w:multiLevelType w:val="hybridMultilevel"/>
    <w:tmpl w:val="173831B6"/>
    <w:lvl w:ilvl="0" w:tplc="0F6872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B856650A">
      <w:start w:val="1"/>
      <w:numFmt w:val="none"/>
      <w:isLgl/>
      <w:lvlText w:val="15.2"/>
      <w:lvlJc w:val="left"/>
      <w:pPr>
        <w:tabs>
          <w:tab w:val="num" w:pos="1206"/>
        </w:tabs>
        <w:ind w:left="1206" w:hanging="420"/>
      </w:pPr>
      <w:rPr>
        <w:rFonts w:hint="default"/>
        <w:b/>
      </w:rPr>
    </w:lvl>
    <w:lvl w:ilvl="2" w:tplc="CF884674">
      <w:numFmt w:val="none"/>
      <w:lvlText w:val=""/>
      <w:lvlJc w:val="left"/>
      <w:pPr>
        <w:tabs>
          <w:tab w:val="num" w:pos="360"/>
        </w:tabs>
      </w:pPr>
    </w:lvl>
    <w:lvl w:ilvl="3" w:tplc="5896062A">
      <w:numFmt w:val="none"/>
      <w:lvlText w:val=""/>
      <w:lvlJc w:val="left"/>
      <w:pPr>
        <w:tabs>
          <w:tab w:val="num" w:pos="360"/>
        </w:tabs>
      </w:pPr>
    </w:lvl>
    <w:lvl w:ilvl="4" w:tplc="FD64A0A4">
      <w:numFmt w:val="none"/>
      <w:lvlText w:val=""/>
      <w:lvlJc w:val="left"/>
      <w:pPr>
        <w:tabs>
          <w:tab w:val="num" w:pos="360"/>
        </w:tabs>
      </w:pPr>
    </w:lvl>
    <w:lvl w:ilvl="5" w:tplc="665666D6">
      <w:numFmt w:val="none"/>
      <w:lvlText w:val=""/>
      <w:lvlJc w:val="left"/>
      <w:pPr>
        <w:tabs>
          <w:tab w:val="num" w:pos="360"/>
        </w:tabs>
      </w:pPr>
    </w:lvl>
    <w:lvl w:ilvl="6" w:tplc="8BCA62D8">
      <w:numFmt w:val="none"/>
      <w:lvlText w:val=""/>
      <w:lvlJc w:val="left"/>
      <w:pPr>
        <w:tabs>
          <w:tab w:val="num" w:pos="360"/>
        </w:tabs>
      </w:pPr>
    </w:lvl>
    <w:lvl w:ilvl="7" w:tplc="56462B02">
      <w:numFmt w:val="none"/>
      <w:lvlText w:val=""/>
      <w:lvlJc w:val="left"/>
      <w:pPr>
        <w:tabs>
          <w:tab w:val="num" w:pos="360"/>
        </w:tabs>
      </w:pPr>
    </w:lvl>
    <w:lvl w:ilvl="8" w:tplc="6018E3B8">
      <w:numFmt w:val="none"/>
      <w:lvlText w:val=""/>
      <w:lvlJc w:val="left"/>
      <w:pPr>
        <w:tabs>
          <w:tab w:val="num" w:pos="360"/>
        </w:tabs>
      </w:pPr>
    </w:lvl>
  </w:abstractNum>
  <w:abstractNum w:abstractNumId="14" w15:restartNumberingAfterBreak="0">
    <w:nsid w:val="22BE099F"/>
    <w:multiLevelType w:val="multilevel"/>
    <w:tmpl w:val="07B64F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 w15:restartNumberingAfterBreak="0">
    <w:nsid w:val="276D4619"/>
    <w:multiLevelType w:val="hybridMultilevel"/>
    <w:tmpl w:val="F0B88CC4"/>
    <w:lvl w:ilvl="0" w:tplc="5EDEE8A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6" w15:restartNumberingAfterBreak="0">
    <w:nsid w:val="2ADA185D"/>
    <w:multiLevelType w:val="hybridMultilevel"/>
    <w:tmpl w:val="ACE2DE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F34DC3"/>
    <w:multiLevelType w:val="multilevel"/>
    <w:tmpl w:val="23AA9FE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1146"/>
        </w:tabs>
        <w:ind w:left="1146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980"/>
        </w:tabs>
        <w:ind w:left="198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  <w:b/>
      </w:rPr>
    </w:lvl>
  </w:abstractNum>
  <w:abstractNum w:abstractNumId="18" w15:restartNumberingAfterBreak="0">
    <w:nsid w:val="2EE67CC7"/>
    <w:multiLevelType w:val="multilevel"/>
    <w:tmpl w:val="4056AF22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b w:val="0"/>
        <w:sz w:val="22"/>
        <w:u w:val="none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  <w:b/>
        <w:sz w:val="22"/>
        <w:u w:val="none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ascii="Arial" w:hAnsi="Arial" w:cs="Arial" w:hint="default"/>
        <w:b w:val="0"/>
        <w:color w:val="auto"/>
        <w:sz w:val="22"/>
        <w:u w:val="none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b w:val="0"/>
        <w:sz w:val="22"/>
        <w:u w:val="none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sz w:val="22"/>
        <w:u w:val="none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sz w:val="22"/>
        <w:u w:val="none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sz w:val="22"/>
        <w:u w:val="none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sz w:val="22"/>
        <w:u w:val="none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sz w:val="22"/>
        <w:u w:val="none"/>
      </w:rPr>
    </w:lvl>
  </w:abstractNum>
  <w:abstractNum w:abstractNumId="19" w15:restartNumberingAfterBreak="0">
    <w:nsid w:val="34C24375"/>
    <w:multiLevelType w:val="multilevel"/>
    <w:tmpl w:val="9F0AEE6C"/>
    <w:lvl w:ilvl="0">
      <w:start w:val="1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680"/>
        </w:tabs>
        <w:ind w:left="16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3240"/>
        </w:tabs>
        <w:ind w:left="324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4500"/>
        </w:tabs>
        <w:ind w:left="450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6120"/>
        </w:tabs>
        <w:ind w:left="6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7380"/>
        </w:tabs>
        <w:ind w:left="73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0"/>
        </w:tabs>
        <w:ind w:left="90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0260"/>
        </w:tabs>
        <w:ind w:left="102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1880"/>
        </w:tabs>
        <w:ind w:left="11880" w:hanging="1800"/>
      </w:pPr>
      <w:rPr>
        <w:rFonts w:hint="default"/>
      </w:rPr>
    </w:lvl>
  </w:abstractNum>
  <w:abstractNum w:abstractNumId="2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79A4793"/>
    <w:multiLevelType w:val="multilevel"/>
    <w:tmpl w:val="A9B295C4"/>
    <w:lvl w:ilvl="0">
      <w:start w:val="10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420"/>
      </w:pPr>
      <w:rPr>
        <w:rFonts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1320"/>
        </w:tabs>
        <w:ind w:left="13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620"/>
        </w:tabs>
        <w:ind w:left="16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280"/>
        </w:tabs>
        <w:ind w:left="228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580"/>
        </w:tabs>
        <w:ind w:left="25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240"/>
        </w:tabs>
        <w:ind w:left="324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540"/>
        </w:tabs>
        <w:ind w:left="35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200"/>
        </w:tabs>
        <w:ind w:left="4200" w:hanging="1800"/>
      </w:pPr>
      <w:rPr>
        <w:rFonts w:hint="default"/>
        <w:color w:val="auto"/>
      </w:rPr>
    </w:lvl>
  </w:abstractNum>
  <w:abstractNum w:abstractNumId="22" w15:restartNumberingAfterBreak="0">
    <w:nsid w:val="3C123D96"/>
    <w:multiLevelType w:val="hybridMultilevel"/>
    <w:tmpl w:val="F9E0A9B8"/>
    <w:lvl w:ilvl="0" w:tplc="AD0631A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2087F38"/>
    <w:multiLevelType w:val="multilevel"/>
    <w:tmpl w:val="1F0EBFA6"/>
    <w:lvl w:ilvl="0">
      <w:start w:val="1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ascii="Arial" w:hAnsi="Arial" w:cs="Arial" w:hint="default"/>
        <w:b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25" w15:restartNumberingAfterBreak="0">
    <w:nsid w:val="4D9E73E2"/>
    <w:multiLevelType w:val="multilevel"/>
    <w:tmpl w:val="CE902AB6"/>
    <w:lvl w:ilvl="0">
      <w:start w:val="1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26" w15:restartNumberingAfterBreak="0">
    <w:nsid w:val="519C17CD"/>
    <w:multiLevelType w:val="hybridMultilevel"/>
    <w:tmpl w:val="2968F9BE"/>
    <w:lvl w:ilvl="0" w:tplc="CC488664">
      <w:start w:val="1"/>
      <w:numFmt w:val="decimal"/>
      <w:lvlText w:val="7.%1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1AB42E2"/>
    <w:multiLevelType w:val="hybridMultilevel"/>
    <w:tmpl w:val="32AA0CC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  <w:b w:val="0"/>
      </w:r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28" w15:restartNumberingAfterBreak="0">
    <w:nsid w:val="52932631"/>
    <w:multiLevelType w:val="multilevel"/>
    <w:tmpl w:val="351A8E22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29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0" w15:restartNumberingAfterBreak="0">
    <w:nsid w:val="551A0F4C"/>
    <w:multiLevelType w:val="hybridMultilevel"/>
    <w:tmpl w:val="1C484BD0"/>
    <w:lvl w:ilvl="0" w:tplc="0046DB3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52A6CD1"/>
    <w:multiLevelType w:val="multilevel"/>
    <w:tmpl w:val="59C43F3E"/>
    <w:lvl w:ilvl="0">
      <w:start w:val="13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800"/>
        </w:tabs>
        <w:ind w:left="180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 w15:restartNumberingAfterBreak="0">
    <w:nsid w:val="57CC7BD5"/>
    <w:multiLevelType w:val="hybridMultilevel"/>
    <w:tmpl w:val="D8388A3E"/>
    <w:lvl w:ilvl="0" w:tplc="0415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 w15:restartNumberingAfterBreak="0">
    <w:nsid w:val="5C3A63B2"/>
    <w:multiLevelType w:val="multilevel"/>
    <w:tmpl w:val="A91C28C2"/>
    <w:lvl w:ilvl="0">
      <w:start w:val="15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95"/>
        </w:tabs>
        <w:ind w:left="195" w:hanging="435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240"/>
        </w:tabs>
        <w:ind w:left="2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20"/>
        </w:tabs>
        <w:ind w:left="1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-120"/>
        </w:tabs>
        <w:ind w:left="-1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240"/>
        </w:tabs>
        <w:ind w:left="-2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120"/>
        </w:tabs>
        <w:ind w:left="-120" w:hanging="1800"/>
      </w:pPr>
      <w:rPr>
        <w:rFonts w:hint="default"/>
      </w:rPr>
    </w:lvl>
  </w:abstractNum>
  <w:abstractNum w:abstractNumId="34" w15:restartNumberingAfterBreak="0">
    <w:nsid w:val="64084C8E"/>
    <w:multiLevelType w:val="multilevel"/>
    <w:tmpl w:val="6258387A"/>
    <w:lvl w:ilvl="0">
      <w:start w:val="1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06"/>
        </w:tabs>
        <w:ind w:left="1206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292"/>
        </w:tabs>
        <w:ind w:left="229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078"/>
        </w:tabs>
        <w:ind w:left="307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4224"/>
        </w:tabs>
        <w:ind w:left="422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10"/>
        </w:tabs>
        <w:ind w:left="50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6156"/>
        </w:tabs>
        <w:ind w:left="615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942"/>
        </w:tabs>
        <w:ind w:left="694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088"/>
        </w:tabs>
        <w:ind w:left="8088" w:hanging="1800"/>
      </w:pPr>
      <w:rPr>
        <w:rFonts w:hint="default"/>
      </w:rPr>
    </w:lvl>
  </w:abstractNum>
  <w:abstractNum w:abstractNumId="35" w15:restartNumberingAfterBreak="0">
    <w:nsid w:val="645C73F8"/>
    <w:multiLevelType w:val="multilevel"/>
    <w:tmpl w:val="65E44088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b w:val="0"/>
        <w:color w:val="auto"/>
        <w:sz w:val="16"/>
        <w:szCs w:val="16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6" w15:restartNumberingAfterBreak="0">
    <w:nsid w:val="67A864A5"/>
    <w:multiLevelType w:val="hybridMultilevel"/>
    <w:tmpl w:val="1E5E72EE"/>
    <w:lvl w:ilvl="0" w:tplc="7D1CF94A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rFonts w:hint="default"/>
        <w:b/>
        <w:i w:val="0"/>
        <w:sz w:val="22"/>
        <w:szCs w:val="22"/>
      </w:rPr>
    </w:lvl>
    <w:lvl w:ilvl="1" w:tplc="FFFFFFFF">
      <w:start w:val="1"/>
      <w:numFmt w:val="decimal"/>
      <w:lvlText w:val="%2)"/>
      <w:lvlJc w:val="left"/>
      <w:pPr>
        <w:tabs>
          <w:tab w:val="num" w:pos="720"/>
        </w:tabs>
        <w:ind w:left="360" w:firstLine="0"/>
      </w:pPr>
      <w:rPr>
        <w:rFonts w:hint="default"/>
        <w:i w:val="0"/>
      </w:rPr>
    </w:lvl>
    <w:lvl w:ilvl="2" w:tplc="FFFFFFFF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54038A"/>
    <w:multiLevelType w:val="hybridMultilevel"/>
    <w:tmpl w:val="3A7C0D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AED4C9A"/>
    <w:multiLevelType w:val="hybridMultilevel"/>
    <w:tmpl w:val="E4EAA2E6"/>
    <w:lvl w:ilvl="0" w:tplc="D81E9064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Arial" w:hAnsi="Arial" w:cs="Arial" w:hint="default"/>
        <w:b/>
        <w:color w:val="auto"/>
        <w:sz w:val="24"/>
        <w:szCs w:val="24"/>
      </w:rPr>
    </w:lvl>
    <w:lvl w:ilvl="1" w:tplc="08AAA69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color w:val="auto"/>
        <w:sz w:val="24"/>
        <w:szCs w:val="24"/>
      </w:rPr>
    </w:lvl>
    <w:lvl w:ilvl="2" w:tplc="020CC30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  <w:color w:val="auto"/>
        <w:sz w:val="24"/>
        <w:szCs w:val="24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1D1BC5"/>
    <w:multiLevelType w:val="multilevel"/>
    <w:tmpl w:val="B6D6B0E6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6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0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37779B7"/>
    <w:multiLevelType w:val="multilevel"/>
    <w:tmpl w:val="B71420D6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color w:val="auto"/>
      </w:rPr>
    </w:lvl>
  </w:abstractNum>
  <w:abstractNum w:abstractNumId="42" w15:restartNumberingAfterBreak="0">
    <w:nsid w:val="77716986"/>
    <w:multiLevelType w:val="multilevel"/>
    <w:tmpl w:val="EC147290"/>
    <w:lvl w:ilvl="0">
      <w:start w:val="1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3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abstractNum w:abstractNumId="44" w15:restartNumberingAfterBreak="0">
    <w:nsid w:val="7E956F2F"/>
    <w:multiLevelType w:val="multilevel"/>
    <w:tmpl w:val="5F023A1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ascii="Arial" w:hAnsi="Arial" w:cs="Arial" w:hint="default"/>
        <w:b w:val="0"/>
        <w:i w:val="0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  <w:b w:val="0"/>
        <w:i w:val="0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  <w:b w:val="0"/>
        <w:i w:val="0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  <w:b w:val="0"/>
        <w:i w:val="0"/>
      </w:rPr>
    </w:lvl>
  </w:abstractNum>
  <w:num w:numId="1" w16cid:durableId="711880802">
    <w:abstractNumId w:val="13"/>
  </w:num>
  <w:num w:numId="2" w16cid:durableId="538857200">
    <w:abstractNumId w:val="11"/>
  </w:num>
  <w:num w:numId="3" w16cid:durableId="581069419">
    <w:abstractNumId w:val="44"/>
  </w:num>
  <w:num w:numId="4" w16cid:durableId="1434859963">
    <w:abstractNumId w:val="18"/>
  </w:num>
  <w:num w:numId="5" w16cid:durableId="44372267">
    <w:abstractNumId w:val="17"/>
  </w:num>
  <w:num w:numId="6" w16cid:durableId="1183472096">
    <w:abstractNumId w:val="14"/>
  </w:num>
  <w:num w:numId="7" w16cid:durableId="1046027046">
    <w:abstractNumId w:val="36"/>
  </w:num>
  <w:num w:numId="8" w16cid:durableId="1194997428">
    <w:abstractNumId w:val="0"/>
  </w:num>
  <w:num w:numId="9" w16cid:durableId="1467819806">
    <w:abstractNumId w:val="28"/>
  </w:num>
  <w:num w:numId="10" w16cid:durableId="1870528965">
    <w:abstractNumId w:val="39"/>
  </w:num>
  <w:num w:numId="11" w16cid:durableId="314456417">
    <w:abstractNumId w:val="29"/>
  </w:num>
  <w:num w:numId="12" w16cid:durableId="1949576404">
    <w:abstractNumId w:val="23"/>
  </w:num>
  <w:num w:numId="13" w16cid:durableId="2066175491">
    <w:abstractNumId w:val="40"/>
  </w:num>
  <w:num w:numId="14" w16cid:durableId="2121605938">
    <w:abstractNumId w:val="35"/>
  </w:num>
  <w:num w:numId="15" w16cid:durableId="1650674096">
    <w:abstractNumId w:val="36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619461400">
    <w:abstractNumId w:val="12"/>
  </w:num>
  <w:num w:numId="17" w16cid:durableId="901020242">
    <w:abstractNumId w:val="10"/>
  </w:num>
  <w:num w:numId="18" w16cid:durableId="1598518164">
    <w:abstractNumId w:val="8"/>
  </w:num>
  <w:num w:numId="19" w16cid:durableId="1309163129">
    <w:abstractNumId w:val="41"/>
  </w:num>
  <w:num w:numId="20" w16cid:durableId="2004159607">
    <w:abstractNumId w:val="4"/>
  </w:num>
  <w:num w:numId="21" w16cid:durableId="1429813779">
    <w:abstractNumId w:val="21"/>
  </w:num>
  <w:num w:numId="22" w16cid:durableId="583031083">
    <w:abstractNumId w:val="42"/>
  </w:num>
  <w:num w:numId="23" w16cid:durableId="269314018">
    <w:abstractNumId w:val="19"/>
  </w:num>
  <w:num w:numId="24" w16cid:durableId="282856752">
    <w:abstractNumId w:val="25"/>
  </w:num>
  <w:num w:numId="25" w16cid:durableId="218979453">
    <w:abstractNumId w:val="33"/>
  </w:num>
  <w:num w:numId="26" w16cid:durableId="1989476450">
    <w:abstractNumId w:val="34"/>
  </w:num>
  <w:num w:numId="27" w16cid:durableId="1480000049">
    <w:abstractNumId w:val="3"/>
  </w:num>
  <w:num w:numId="28" w16cid:durableId="910384893">
    <w:abstractNumId w:val="5"/>
    <w:lvlOverride w:ilvl="0">
      <w:startOverride w:val="1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813715970">
    <w:abstractNumId w:val="24"/>
  </w:num>
  <w:num w:numId="30" w16cid:durableId="488058540">
    <w:abstractNumId w:val="31"/>
  </w:num>
  <w:num w:numId="31" w16cid:durableId="1037239435">
    <w:abstractNumId w:val="30"/>
  </w:num>
  <w:num w:numId="32" w16cid:durableId="91705645">
    <w:abstractNumId w:val="38"/>
  </w:num>
  <w:num w:numId="33" w16cid:durableId="1715425972">
    <w:abstractNumId w:val="1"/>
  </w:num>
  <w:num w:numId="34" w16cid:durableId="414521175">
    <w:abstractNumId w:val="22"/>
  </w:num>
  <w:num w:numId="35" w16cid:durableId="169879218">
    <w:abstractNumId w:val="2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47075085">
    <w:abstractNumId w:val="20"/>
  </w:num>
  <w:num w:numId="37" w16cid:durableId="260723426">
    <w:abstractNumId w:val="15"/>
  </w:num>
  <w:num w:numId="38" w16cid:durableId="1692103659">
    <w:abstractNumId w:val="43"/>
  </w:num>
  <w:num w:numId="39" w16cid:durableId="1096974155">
    <w:abstractNumId w:val="2"/>
  </w:num>
  <w:num w:numId="40" w16cid:durableId="1203055180">
    <w:abstractNumId w:val="7"/>
  </w:num>
  <w:num w:numId="41" w16cid:durableId="1665425851">
    <w:abstractNumId w:val="16"/>
  </w:num>
  <w:num w:numId="42" w16cid:durableId="234753276">
    <w:abstractNumId w:val="9"/>
  </w:num>
  <w:num w:numId="43" w16cid:durableId="14181342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926115498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1404372244">
    <w:abstractNumId w:val="37"/>
  </w:num>
  <w:num w:numId="46" w16cid:durableId="1971934544">
    <w:abstractNumId w:val="6"/>
  </w:num>
  <w:num w:numId="47" w16cid:durableId="645357158">
    <w:abstractNumId w:val="26"/>
  </w:num>
  <w:num w:numId="48" w16cid:durableId="724378425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3356B"/>
    <w:rsid w:val="001343FE"/>
    <w:rsid w:val="0013507C"/>
    <w:rsid w:val="00135277"/>
    <w:rsid w:val="00135821"/>
    <w:rsid w:val="001441F9"/>
    <w:rsid w:val="001460FF"/>
    <w:rsid w:val="00150BFD"/>
    <w:rsid w:val="00152727"/>
    <w:rsid w:val="00162DB2"/>
    <w:rsid w:val="00164FF3"/>
    <w:rsid w:val="00165F63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3206"/>
    <w:rsid w:val="001A40BA"/>
    <w:rsid w:val="001A5026"/>
    <w:rsid w:val="001A7076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2AA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393D"/>
    <w:rsid w:val="002B770A"/>
    <w:rsid w:val="002C01C3"/>
    <w:rsid w:val="002C08BE"/>
    <w:rsid w:val="002C2167"/>
    <w:rsid w:val="002C3E93"/>
    <w:rsid w:val="002D1EA7"/>
    <w:rsid w:val="002D7527"/>
    <w:rsid w:val="002E1BD7"/>
    <w:rsid w:val="002E6D0C"/>
    <w:rsid w:val="002E7E54"/>
    <w:rsid w:val="002E7FF4"/>
    <w:rsid w:val="002F2FBF"/>
    <w:rsid w:val="002F45EB"/>
    <w:rsid w:val="002F64BA"/>
    <w:rsid w:val="002F672A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6F92"/>
    <w:rsid w:val="00367BE6"/>
    <w:rsid w:val="00371073"/>
    <w:rsid w:val="003723E6"/>
    <w:rsid w:val="00372880"/>
    <w:rsid w:val="003731EA"/>
    <w:rsid w:val="0037606F"/>
    <w:rsid w:val="00376D2E"/>
    <w:rsid w:val="003779C1"/>
    <w:rsid w:val="00380AC6"/>
    <w:rsid w:val="00380B08"/>
    <w:rsid w:val="00394089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615"/>
    <w:rsid w:val="0044098C"/>
    <w:rsid w:val="00444E50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5B1C"/>
    <w:rsid w:val="004C7B7A"/>
    <w:rsid w:val="004D33FC"/>
    <w:rsid w:val="004D580D"/>
    <w:rsid w:val="004E055F"/>
    <w:rsid w:val="004E4135"/>
    <w:rsid w:val="004E7E65"/>
    <w:rsid w:val="004F314E"/>
    <w:rsid w:val="005006FF"/>
    <w:rsid w:val="00500AB3"/>
    <w:rsid w:val="005100C7"/>
    <w:rsid w:val="00511B49"/>
    <w:rsid w:val="005220C8"/>
    <w:rsid w:val="005334CA"/>
    <w:rsid w:val="0053457D"/>
    <w:rsid w:val="00534BE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243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62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48DA"/>
    <w:rsid w:val="00600803"/>
    <w:rsid w:val="006018AC"/>
    <w:rsid w:val="00601E8A"/>
    <w:rsid w:val="00603339"/>
    <w:rsid w:val="006069B0"/>
    <w:rsid w:val="00607636"/>
    <w:rsid w:val="00614FCE"/>
    <w:rsid w:val="00615A18"/>
    <w:rsid w:val="00622741"/>
    <w:rsid w:val="0062490F"/>
    <w:rsid w:val="006253B9"/>
    <w:rsid w:val="00625E53"/>
    <w:rsid w:val="006277BF"/>
    <w:rsid w:val="00631770"/>
    <w:rsid w:val="006322A3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4481"/>
    <w:rsid w:val="00657025"/>
    <w:rsid w:val="006578B0"/>
    <w:rsid w:val="00664D75"/>
    <w:rsid w:val="00666674"/>
    <w:rsid w:val="00666730"/>
    <w:rsid w:val="00667DCB"/>
    <w:rsid w:val="00670D09"/>
    <w:rsid w:val="00671905"/>
    <w:rsid w:val="006736C6"/>
    <w:rsid w:val="006779EE"/>
    <w:rsid w:val="006806A2"/>
    <w:rsid w:val="00681D08"/>
    <w:rsid w:val="00685789"/>
    <w:rsid w:val="00686661"/>
    <w:rsid w:val="00690961"/>
    <w:rsid w:val="006916DE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3A9C"/>
    <w:rsid w:val="00730AC1"/>
    <w:rsid w:val="00733440"/>
    <w:rsid w:val="0074040E"/>
    <w:rsid w:val="00740500"/>
    <w:rsid w:val="00744952"/>
    <w:rsid w:val="00751965"/>
    <w:rsid w:val="00754B5F"/>
    <w:rsid w:val="007571D2"/>
    <w:rsid w:val="00762644"/>
    <w:rsid w:val="0076522B"/>
    <w:rsid w:val="00770375"/>
    <w:rsid w:val="00775E78"/>
    <w:rsid w:val="00776C18"/>
    <w:rsid w:val="007801D0"/>
    <w:rsid w:val="0078379B"/>
    <w:rsid w:val="007875F4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D2A1A"/>
    <w:rsid w:val="007D5934"/>
    <w:rsid w:val="007E07C5"/>
    <w:rsid w:val="007E0995"/>
    <w:rsid w:val="007E5413"/>
    <w:rsid w:val="007E7497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15B1"/>
    <w:rsid w:val="0083397C"/>
    <w:rsid w:val="00833D81"/>
    <w:rsid w:val="00835925"/>
    <w:rsid w:val="00844ED7"/>
    <w:rsid w:val="00846782"/>
    <w:rsid w:val="008547CD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2FD1"/>
    <w:rsid w:val="008A5775"/>
    <w:rsid w:val="008A6312"/>
    <w:rsid w:val="008A6590"/>
    <w:rsid w:val="008A6C16"/>
    <w:rsid w:val="008B4632"/>
    <w:rsid w:val="008B5085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0E38"/>
    <w:rsid w:val="008E23D9"/>
    <w:rsid w:val="008E268E"/>
    <w:rsid w:val="008E4BBE"/>
    <w:rsid w:val="008E622C"/>
    <w:rsid w:val="008E7D48"/>
    <w:rsid w:val="008E7DDF"/>
    <w:rsid w:val="008F6F4E"/>
    <w:rsid w:val="0090082A"/>
    <w:rsid w:val="00905E83"/>
    <w:rsid w:val="0090766C"/>
    <w:rsid w:val="00923036"/>
    <w:rsid w:val="00923DB8"/>
    <w:rsid w:val="00926429"/>
    <w:rsid w:val="00927998"/>
    <w:rsid w:val="0093026E"/>
    <w:rsid w:val="00933C3D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ECF"/>
    <w:rsid w:val="009B3A33"/>
    <w:rsid w:val="009B4C00"/>
    <w:rsid w:val="009B580A"/>
    <w:rsid w:val="009B6A21"/>
    <w:rsid w:val="009B71D4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309B"/>
    <w:rsid w:val="00A04749"/>
    <w:rsid w:val="00A07886"/>
    <w:rsid w:val="00A12797"/>
    <w:rsid w:val="00A12E25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B03A9"/>
    <w:rsid w:val="00AB0EB5"/>
    <w:rsid w:val="00AB140B"/>
    <w:rsid w:val="00AB3367"/>
    <w:rsid w:val="00AB3DCD"/>
    <w:rsid w:val="00AB4F91"/>
    <w:rsid w:val="00AB6950"/>
    <w:rsid w:val="00AD1657"/>
    <w:rsid w:val="00AD430F"/>
    <w:rsid w:val="00AD6FD2"/>
    <w:rsid w:val="00AD76C3"/>
    <w:rsid w:val="00AE02E6"/>
    <w:rsid w:val="00AE0760"/>
    <w:rsid w:val="00AE0B3A"/>
    <w:rsid w:val="00AF566C"/>
    <w:rsid w:val="00AF57DB"/>
    <w:rsid w:val="00AF5F5B"/>
    <w:rsid w:val="00AF67D7"/>
    <w:rsid w:val="00B01AFC"/>
    <w:rsid w:val="00B025A7"/>
    <w:rsid w:val="00B05550"/>
    <w:rsid w:val="00B10573"/>
    <w:rsid w:val="00B1153D"/>
    <w:rsid w:val="00B150CB"/>
    <w:rsid w:val="00B21190"/>
    <w:rsid w:val="00B21957"/>
    <w:rsid w:val="00B233E9"/>
    <w:rsid w:val="00B23C05"/>
    <w:rsid w:val="00B26697"/>
    <w:rsid w:val="00B333AF"/>
    <w:rsid w:val="00B3653D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14B2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D0E"/>
    <w:rsid w:val="00CD1899"/>
    <w:rsid w:val="00CD3742"/>
    <w:rsid w:val="00CE3513"/>
    <w:rsid w:val="00CE3A0F"/>
    <w:rsid w:val="00CF15B9"/>
    <w:rsid w:val="00CF2466"/>
    <w:rsid w:val="00CF7E8D"/>
    <w:rsid w:val="00D033AE"/>
    <w:rsid w:val="00D03425"/>
    <w:rsid w:val="00D12347"/>
    <w:rsid w:val="00D129E4"/>
    <w:rsid w:val="00D170AF"/>
    <w:rsid w:val="00D232EB"/>
    <w:rsid w:val="00D31180"/>
    <w:rsid w:val="00D31EB4"/>
    <w:rsid w:val="00D37671"/>
    <w:rsid w:val="00D42480"/>
    <w:rsid w:val="00D47844"/>
    <w:rsid w:val="00D50724"/>
    <w:rsid w:val="00D50D17"/>
    <w:rsid w:val="00D53165"/>
    <w:rsid w:val="00D536F2"/>
    <w:rsid w:val="00D548F4"/>
    <w:rsid w:val="00D5758D"/>
    <w:rsid w:val="00D6206B"/>
    <w:rsid w:val="00D668D0"/>
    <w:rsid w:val="00D74957"/>
    <w:rsid w:val="00D763E5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48FA"/>
    <w:rsid w:val="00F608B6"/>
    <w:rsid w:val="00F61A62"/>
    <w:rsid w:val="00F650AE"/>
    <w:rsid w:val="00F73694"/>
    <w:rsid w:val="00F7673D"/>
    <w:rsid w:val="00F76873"/>
    <w:rsid w:val="00F817E7"/>
    <w:rsid w:val="00F8184C"/>
    <w:rsid w:val="00F820D3"/>
    <w:rsid w:val="00F82ED6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3195"/>
    <w:rsid w:val="00FE3521"/>
    <w:rsid w:val="00FE4B43"/>
    <w:rsid w:val="00FE5CD5"/>
    <w:rsid w:val="00FE673D"/>
    <w:rsid w:val="00FE7369"/>
    <w:rsid w:val="00FE7BD5"/>
    <w:rsid w:val="00FF168A"/>
    <w:rsid w:val="00FF2872"/>
    <w:rsid w:val="00FF549A"/>
    <w:rsid w:val="00FF59EE"/>
    <w:rsid w:val="00FF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265A8A"/>
  <w15:chartTrackingRefBased/>
  <w15:docId w15:val="{6C0171C3-089E-462B-9B96-32A660D4CA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622741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07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aliases w:val="ASAPHeading 2,Numbered - 2,h 3, ICL,Heading 2a,H2,PA Major Section,l2,Headline 2,h2,2,headi,heading2,h21,h22,21,kopregel 2,Titre m"/>
    <w:basedOn w:val="Normalny"/>
    <w:next w:val="Normalny"/>
    <w:qFormat/>
    <w:rsid w:val="004775D9"/>
    <w:pPr>
      <w:keepNext/>
      <w:jc w:val="center"/>
      <w:outlineLvl w:val="1"/>
    </w:pPr>
    <w:rPr>
      <w:b/>
      <w:sz w:val="20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Odwoaniedokomentarza">
    <w:name w:val="annotation reference"/>
    <w:rsid w:val="005A5624"/>
    <w:rPr>
      <w:sz w:val="16"/>
      <w:szCs w:val="16"/>
    </w:rPr>
  </w:style>
  <w:style w:type="paragraph" w:customStyle="1" w:styleId="Styl1">
    <w:name w:val="Styl1"/>
    <w:basedOn w:val="Tytu"/>
    <w:qFormat/>
    <w:rsid w:val="00622741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  <w:style w:type="paragraph" w:customStyle="1" w:styleId="Znak2">
    <w:name w:val="Znak"/>
    <w:basedOn w:val="Normalny"/>
    <w:rsid w:val="00FF70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ojciechowski@mwik.bydgoszcz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3BE512-3247-414A-94DF-9281165CFD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791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Miejskie Wodociągi i Kanalizacja w Bydgoszczy Spółka z o</vt:lpstr>
    </vt:vector>
  </TitlesOfParts>
  <Company>MWiK Bydgoszcz</Company>
  <LinksUpToDate>false</LinksUpToDate>
  <CharactersWithSpaces>6065</CharactersWithSpaces>
  <SharedDoc>false</SharedDoc>
  <HLinks>
    <vt:vector size="6" baseType="variant">
      <vt:variant>
        <vt:i4>6684690</vt:i4>
      </vt:variant>
      <vt:variant>
        <vt:i4>0</vt:i4>
      </vt:variant>
      <vt:variant>
        <vt:i4>0</vt:i4>
      </vt:variant>
      <vt:variant>
        <vt:i4>5</vt:i4>
      </vt:variant>
      <vt:variant>
        <vt:lpwstr>mailto:wojciechowski@mwik.bydgoszcz.pl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Miejskie Wodociągi i Kanalizacja w Bydgoszczy Spółka z o</dc:title>
  <dc:subject/>
  <dc:creator>Dorota</dc:creator>
  <cp:keywords/>
  <cp:lastModifiedBy>katarzyna</cp:lastModifiedBy>
  <cp:revision>10</cp:revision>
  <cp:lastPrinted>2010-01-20T11:14:00Z</cp:lastPrinted>
  <dcterms:created xsi:type="dcterms:W3CDTF">2024-05-14T10:49:00Z</dcterms:created>
  <dcterms:modified xsi:type="dcterms:W3CDTF">2025-11-24T11:42:00Z</dcterms:modified>
</cp:coreProperties>
</file>